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8B" w:rsidRDefault="0054238B" w:rsidP="00B04B6B">
      <w:pPr>
        <w:widowControl w:val="0"/>
        <w:autoSpaceDE w:val="0"/>
        <w:autoSpaceDN w:val="0"/>
        <w:spacing w:before="64" w:after="0" w:line="275" w:lineRule="exact"/>
        <w:ind w:lef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5423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423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5423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5423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23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английскому</w:t>
      </w:r>
      <w:r w:rsidRPr="005423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языку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1-4 классы</w:t>
      </w:r>
    </w:p>
    <w:p w:rsidR="0054238B" w:rsidRPr="0054238B" w:rsidRDefault="0054238B" w:rsidP="0054238B">
      <w:pPr>
        <w:widowControl w:val="0"/>
        <w:autoSpaceDE w:val="0"/>
        <w:autoSpaceDN w:val="0"/>
        <w:spacing w:before="64" w:after="0" w:line="275" w:lineRule="exact"/>
        <w:ind w:left="1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38B" w:rsidRPr="0054238B" w:rsidRDefault="0054238B" w:rsidP="00B04B6B">
      <w:pPr>
        <w:widowControl w:val="0"/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38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4238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423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238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английскому</w:t>
      </w:r>
      <w:r w:rsidRPr="0054238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54238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для 2-4</w:t>
      </w:r>
      <w:r w:rsidRPr="0054238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54238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5423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образовательным стандартом начального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общего образования, на основе требований к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04B6B">
        <w:rPr>
          <w:rFonts w:ascii="Times New Roman" w:eastAsia="Times New Roman" w:hAnsi="Times New Roman" w:cs="Times New Roman"/>
          <w:spacing w:val="1"/>
          <w:sz w:val="24"/>
          <w:szCs w:val="24"/>
        </w:rPr>
        <w:t>Ардасанская</w:t>
      </w:r>
      <w:proofErr w:type="spellEnd"/>
      <w:r w:rsidR="00B04B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423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23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английскому</w:t>
      </w:r>
      <w:r w:rsidRPr="00542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5423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(Примерные</w:t>
      </w:r>
      <w:r w:rsidRPr="005423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42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423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423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  <w:r w:rsidRPr="005423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Иностранный язык. – М.: Просвещение, 2010. – (Серия «Стандарты второго поколения»),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авторской программы для 2-4 классов авторов Н. И. Быковой, М.Д. Поспеловой. – М.: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542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54238B" w:rsidRPr="0054238B" w:rsidRDefault="0054238B" w:rsidP="0054238B">
      <w:pPr>
        <w:widowControl w:val="0"/>
        <w:autoSpaceDE w:val="0"/>
        <w:autoSpaceDN w:val="0"/>
        <w:spacing w:after="0" w:line="240" w:lineRule="auto"/>
        <w:ind w:left="104" w:right="126"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8B">
        <w:rPr>
          <w:rFonts w:ascii="Times New Roman" w:eastAsia="Times New Roman" w:hAnsi="Times New Roman" w:cs="Times New Roman"/>
          <w:sz w:val="24"/>
          <w:szCs w:val="24"/>
        </w:rPr>
        <w:t>Данная программа соответствует учебнику «Английский в фокусе» авторов Н. И.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Быковой, М.Д. Поспеловой для 2-4 классов общеобразовательных учреждений. Рабочая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423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рассчитана на</w:t>
      </w:r>
      <w:r w:rsidRPr="005423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04B6B">
        <w:rPr>
          <w:rFonts w:ascii="Times New Roman" w:eastAsia="Times New Roman" w:hAnsi="Times New Roman" w:cs="Times New Roman"/>
          <w:sz w:val="24"/>
          <w:szCs w:val="24"/>
        </w:rPr>
        <w:t xml:space="preserve"> 204 часа, </w:t>
      </w:r>
      <w:bookmarkStart w:id="0" w:name="_GoBack"/>
      <w:bookmarkEnd w:id="0"/>
      <w:r w:rsidR="00B04B6B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5423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23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5423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Pr="00542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23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54238B" w:rsidRPr="0054238B" w:rsidRDefault="0054238B" w:rsidP="0054238B">
      <w:pPr>
        <w:widowControl w:val="0"/>
        <w:autoSpaceDE w:val="0"/>
        <w:autoSpaceDN w:val="0"/>
        <w:spacing w:before="1" w:after="0" w:line="240" w:lineRule="auto"/>
        <w:ind w:left="401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5423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423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423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54238B" w:rsidRPr="0054238B" w:rsidRDefault="0054238B" w:rsidP="0054238B">
      <w:pPr>
        <w:widowControl w:val="0"/>
        <w:autoSpaceDE w:val="0"/>
        <w:autoSpaceDN w:val="0"/>
        <w:spacing w:before="2" w:after="0" w:line="240" w:lineRule="auto"/>
        <w:ind w:left="104" w:right="12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8B">
        <w:rPr>
          <w:rFonts w:ascii="Times New Roman" w:eastAsia="Times New Roman" w:hAnsi="Times New Roman" w:cs="Times New Roman"/>
          <w:sz w:val="24"/>
          <w:szCs w:val="24"/>
        </w:rPr>
        <w:t>Основные цели и задачи обучения английскому языку (АЯ) в начальной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542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2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423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у учащихся: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1" w:after="0" w:line="240" w:lineRule="auto"/>
        <w:ind w:right="128" w:firstLine="705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первоначального представления о роли и значимости АЯ в жизни современного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человека и поликультурного мира, приобретение начального опыта использования АЯ как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средства межкультурного общения, нового инструмента познания мира и культуры других</w:t>
      </w:r>
      <w:r w:rsidRPr="005423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народов;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after="0" w:line="240" w:lineRule="auto"/>
        <w:ind w:right="131" w:firstLine="705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гражданской идентичности, чувства патриотизма и гордости за свой народ, свой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край, свою страну и осознание своей этнической и национальной принадлежности через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изучение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языков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культур,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общепринятых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человеческих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базовых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национальных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ценностей;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108"/>
        </w:tabs>
        <w:autoSpaceDE w:val="0"/>
        <w:autoSpaceDN w:val="0"/>
        <w:spacing w:after="0" w:line="240" w:lineRule="auto"/>
        <w:ind w:right="122" w:firstLine="705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основ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активной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жизненной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позиции.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Младшие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школьники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должны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иметь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возможность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обсуждать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актуальные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события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жизни,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свои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собственные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поступки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поступки своих сверстников, выражать своё отношение к происходящему, обосновывать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>собственное</w:t>
      </w:r>
      <w:r w:rsidRPr="0054238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>мнение,</w:t>
      </w:r>
      <w:r w:rsidRPr="005423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>что</w:t>
      </w:r>
      <w:r w:rsidRPr="0054238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будет</w:t>
      </w:r>
      <w:r w:rsidRPr="005423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способствовать</w:t>
      </w:r>
      <w:r w:rsidRPr="005423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их</w:t>
      </w:r>
      <w:r w:rsidRPr="0054238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дальнейшей</w:t>
      </w:r>
      <w:r w:rsidRPr="0054238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социализации</w:t>
      </w:r>
      <w:r w:rsidRPr="0054238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воспитанию</w:t>
      </w:r>
      <w:r w:rsidRPr="005423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граждан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России;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010"/>
        </w:tabs>
        <w:autoSpaceDE w:val="0"/>
        <w:autoSpaceDN w:val="0"/>
        <w:spacing w:after="0" w:line="240" w:lineRule="auto"/>
        <w:ind w:right="124" w:firstLine="705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элементарной коммуникативной компетенции, то есть способности и готовности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общаться с носителями языка на уровне своих речевых возможностей и потребностей в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 xml:space="preserve">разных формах: устной (говорение и </w:t>
      </w:r>
      <w:proofErr w:type="spellStart"/>
      <w:r w:rsidRPr="0054238B"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 w:rsidRPr="0054238B">
        <w:rPr>
          <w:rFonts w:ascii="Times New Roman" w:eastAsia="Times New Roman" w:hAnsi="Times New Roman" w:cs="Times New Roman"/>
          <w:sz w:val="24"/>
        </w:rPr>
        <w:t>) и письменной (чтение и письмо). У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учащихся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расширится лингвистический кругозор,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они получат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общее представление 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строе</w:t>
      </w:r>
      <w:r w:rsidRPr="005423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изучаемого языка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его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основных</w:t>
      </w:r>
      <w:r w:rsidRPr="0054238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отличиях</w:t>
      </w:r>
      <w:r w:rsidRPr="0054238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от</w:t>
      </w:r>
      <w:r w:rsidRPr="005423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родного языка;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118"/>
        </w:tabs>
        <w:autoSpaceDE w:val="0"/>
        <w:autoSpaceDN w:val="0"/>
        <w:spacing w:after="0" w:line="240" w:lineRule="auto"/>
        <w:ind w:right="127" w:firstLine="705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основ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коммуникативной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культуры.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Учащиеся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научатся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ставить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решать</w:t>
      </w:r>
      <w:r w:rsidRPr="005423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коммуникативные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задачи,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адекватно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использовать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имеющиеся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речевые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неречевые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средства общения, соблюдать речевой этикет, быть вежливыми 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доброжелательными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речевыми партнёрами;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1" w:after="0" w:line="240" w:lineRule="auto"/>
        <w:ind w:right="134" w:firstLine="705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уважительного отношения к чужой (иной) культуре через знакомство с детским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пластом</w:t>
      </w:r>
      <w:r w:rsidRPr="005423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культуры</w:t>
      </w:r>
      <w:r w:rsidRPr="0054238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страны (стран) изучаемого</w:t>
      </w:r>
      <w:r w:rsidRPr="0054238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языка;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992" w:hanging="181"/>
        <w:jc w:val="both"/>
        <w:rPr>
          <w:rFonts w:ascii="Times New Roman" w:eastAsia="Times New Roman" w:hAnsi="Times New Roman" w:cs="Times New Roman"/>
          <w:sz w:val="24"/>
        </w:rPr>
      </w:pPr>
      <w:r w:rsidRPr="0054238B">
        <w:rPr>
          <w:rFonts w:ascii="Times New Roman" w:eastAsia="Times New Roman" w:hAnsi="Times New Roman" w:cs="Times New Roman"/>
          <w:sz w:val="24"/>
        </w:rPr>
        <w:t>более</w:t>
      </w:r>
      <w:r w:rsidRPr="0054238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глубокого</w:t>
      </w:r>
      <w:r w:rsidRPr="005423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осознания</w:t>
      </w:r>
      <w:r w:rsidRPr="0054238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особенностей</w:t>
      </w:r>
      <w:r w:rsidRPr="005423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культуры</w:t>
      </w:r>
      <w:r w:rsidRPr="0054238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своего</w:t>
      </w:r>
      <w:r w:rsidRPr="0054238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народа;</w:t>
      </w:r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after="0" w:line="240" w:lineRule="auto"/>
        <w:ind w:right="129" w:firstLine="705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4238B">
        <w:rPr>
          <w:rFonts w:ascii="Times New Roman" w:eastAsia="Times New Roman" w:hAnsi="Times New Roman" w:cs="Times New Roman"/>
          <w:sz w:val="24"/>
        </w:rPr>
        <w:t>способности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представлять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в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элементарной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форме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на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АЯ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родную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культуру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в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письменной</w:t>
      </w:r>
      <w:r w:rsidRPr="005423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устной формах</w:t>
      </w:r>
      <w:r w:rsidRPr="0054238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общения;</w:t>
      </w:r>
      <w:proofErr w:type="gramEnd"/>
    </w:p>
    <w:p w:rsidR="0054238B" w:rsidRPr="0054238B" w:rsidRDefault="0054238B" w:rsidP="0054238B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after="0" w:line="240" w:lineRule="auto"/>
        <w:ind w:right="126" w:firstLine="705"/>
        <w:jc w:val="both"/>
        <w:rPr>
          <w:rFonts w:ascii="Times New Roman" w:eastAsia="Times New Roman" w:hAnsi="Times New Roman" w:cs="Times New Roman"/>
          <w:sz w:val="28"/>
        </w:rPr>
      </w:pPr>
      <w:r w:rsidRPr="0054238B">
        <w:rPr>
          <w:rFonts w:ascii="Times New Roman" w:eastAsia="Times New Roman" w:hAnsi="Times New Roman" w:cs="Times New Roman"/>
          <w:sz w:val="24"/>
        </w:rPr>
        <w:t>положительной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мотивации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устойчивого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учебно-познавательного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интереса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к</w:t>
      </w:r>
      <w:r w:rsidRPr="0054238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предмету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«Иностранный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язык»,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а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также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развитие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необходимых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УУД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специальных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учебных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умений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(СУУ),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что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заложит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основы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успешной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учебной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деятельности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по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овладению АЯ</w:t>
      </w:r>
      <w:r w:rsidRPr="0054238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на</w:t>
      </w:r>
      <w:r w:rsidRPr="0054238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следующей</w:t>
      </w:r>
      <w:r w:rsidRPr="0054238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</w:rPr>
        <w:t>ступени образования</w:t>
      </w:r>
      <w:r w:rsidRPr="0054238B">
        <w:rPr>
          <w:rFonts w:ascii="Times New Roman" w:eastAsia="Times New Roman" w:hAnsi="Times New Roman" w:cs="Times New Roman"/>
          <w:sz w:val="28"/>
        </w:rPr>
        <w:t>.</w:t>
      </w:r>
    </w:p>
    <w:p w:rsidR="0054238B" w:rsidRPr="0054238B" w:rsidRDefault="0054238B" w:rsidP="0054238B">
      <w:pPr>
        <w:widowControl w:val="0"/>
        <w:autoSpaceDE w:val="0"/>
        <w:autoSpaceDN w:val="0"/>
        <w:spacing w:after="0" w:line="240" w:lineRule="auto"/>
        <w:ind w:left="104" w:right="12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8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5423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4238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423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23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5423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38B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D90840" w:rsidRDefault="00D90840"/>
    <w:sectPr w:rsidR="00D90840" w:rsidSect="005423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DE2"/>
    <w:multiLevelType w:val="hybridMultilevel"/>
    <w:tmpl w:val="8C3440F6"/>
    <w:lvl w:ilvl="0" w:tplc="68E0E93E">
      <w:numFmt w:val="bullet"/>
      <w:lvlText w:val="–"/>
      <w:lvlJc w:val="left"/>
      <w:pPr>
        <w:ind w:left="1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0F05E">
      <w:numFmt w:val="bullet"/>
      <w:lvlText w:val="•"/>
      <w:lvlJc w:val="left"/>
      <w:pPr>
        <w:ind w:left="1049" w:hanging="204"/>
      </w:pPr>
      <w:rPr>
        <w:lang w:val="ru-RU" w:eastAsia="en-US" w:bidi="ar-SA"/>
      </w:rPr>
    </w:lvl>
    <w:lvl w:ilvl="2" w:tplc="E3CCABDE">
      <w:numFmt w:val="bullet"/>
      <w:lvlText w:val="•"/>
      <w:lvlJc w:val="left"/>
      <w:pPr>
        <w:ind w:left="1998" w:hanging="204"/>
      </w:pPr>
      <w:rPr>
        <w:lang w:val="ru-RU" w:eastAsia="en-US" w:bidi="ar-SA"/>
      </w:rPr>
    </w:lvl>
    <w:lvl w:ilvl="3" w:tplc="CF92AAC2">
      <w:numFmt w:val="bullet"/>
      <w:lvlText w:val="•"/>
      <w:lvlJc w:val="left"/>
      <w:pPr>
        <w:ind w:left="2947" w:hanging="204"/>
      </w:pPr>
      <w:rPr>
        <w:lang w:val="ru-RU" w:eastAsia="en-US" w:bidi="ar-SA"/>
      </w:rPr>
    </w:lvl>
    <w:lvl w:ilvl="4" w:tplc="821255B6">
      <w:numFmt w:val="bullet"/>
      <w:lvlText w:val="•"/>
      <w:lvlJc w:val="left"/>
      <w:pPr>
        <w:ind w:left="3896" w:hanging="204"/>
      </w:pPr>
      <w:rPr>
        <w:lang w:val="ru-RU" w:eastAsia="en-US" w:bidi="ar-SA"/>
      </w:rPr>
    </w:lvl>
    <w:lvl w:ilvl="5" w:tplc="8C725516">
      <w:numFmt w:val="bullet"/>
      <w:lvlText w:val="•"/>
      <w:lvlJc w:val="left"/>
      <w:pPr>
        <w:ind w:left="4845" w:hanging="204"/>
      </w:pPr>
      <w:rPr>
        <w:lang w:val="ru-RU" w:eastAsia="en-US" w:bidi="ar-SA"/>
      </w:rPr>
    </w:lvl>
    <w:lvl w:ilvl="6" w:tplc="ABAA11F6">
      <w:numFmt w:val="bullet"/>
      <w:lvlText w:val="•"/>
      <w:lvlJc w:val="left"/>
      <w:pPr>
        <w:ind w:left="5794" w:hanging="204"/>
      </w:pPr>
      <w:rPr>
        <w:lang w:val="ru-RU" w:eastAsia="en-US" w:bidi="ar-SA"/>
      </w:rPr>
    </w:lvl>
    <w:lvl w:ilvl="7" w:tplc="46D27DE8">
      <w:numFmt w:val="bullet"/>
      <w:lvlText w:val="•"/>
      <w:lvlJc w:val="left"/>
      <w:pPr>
        <w:ind w:left="6743" w:hanging="204"/>
      </w:pPr>
      <w:rPr>
        <w:lang w:val="ru-RU" w:eastAsia="en-US" w:bidi="ar-SA"/>
      </w:rPr>
    </w:lvl>
    <w:lvl w:ilvl="8" w:tplc="97EEEFE4">
      <w:numFmt w:val="bullet"/>
      <w:lvlText w:val="•"/>
      <w:lvlJc w:val="left"/>
      <w:pPr>
        <w:ind w:left="7692" w:hanging="20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E8"/>
    <w:rsid w:val="0054238B"/>
    <w:rsid w:val="00B04B6B"/>
    <w:rsid w:val="00D90840"/>
    <w:rsid w:val="00D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2023-02-03T07:32:00Z</dcterms:created>
  <dcterms:modified xsi:type="dcterms:W3CDTF">2023-02-11T14:02:00Z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